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CD63EC" w:rsidRDefault="00CD63EC" w:rsidP="0002269B">
      <w:pPr>
        <w:tabs>
          <w:tab w:val="center" w:pos="4680"/>
        </w:tabs>
        <w:jc w:val="center"/>
        <w:rPr>
          <w:b/>
          <w:bCs/>
          <w:sz w:val="72"/>
          <w:szCs w:val="72"/>
        </w:rPr>
      </w:pPr>
    </w:p>
    <w:p w:rsidR="00CD63EC" w:rsidRDefault="00CD63EC" w:rsidP="0002269B">
      <w:pPr>
        <w:tabs>
          <w:tab w:val="center" w:pos="4680"/>
        </w:tabs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Positive Behavior Intervention and Support (PBIS)</w:t>
      </w:r>
    </w:p>
    <w:p w:rsidR="00CD63EC" w:rsidRDefault="00CD63EC" w:rsidP="0002269B">
      <w:pPr>
        <w:tabs>
          <w:tab w:val="center" w:pos="4680"/>
        </w:tabs>
        <w:jc w:val="center"/>
        <w:rPr>
          <w:b/>
          <w:bCs/>
          <w:sz w:val="72"/>
          <w:szCs w:val="72"/>
        </w:rPr>
      </w:pPr>
    </w:p>
    <w:p w:rsidR="0002269B" w:rsidRDefault="0002269B" w:rsidP="0002269B">
      <w:pPr>
        <w:tabs>
          <w:tab w:val="center" w:pos="4680"/>
        </w:tabs>
        <w:jc w:val="center"/>
        <w:rPr>
          <w:b/>
          <w:bCs/>
          <w:sz w:val="72"/>
          <w:szCs w:val="72"/>
        </w:rPr>
      </w:pPr>
      <w:r w:rsidRPr="0002269B">
        <w:rPr>
          <w:b/>
          <w:bCs/>
          <w:sz w:val="72"/>
          <w:szCs w:val="72"/>
        </w:rPr>
        <w:t>Dixon Montessori School</w:t>
      </w:r>
      <w:r w:rsidR="00666457">
        <w:rPr>
          <w:b/>
          <w:bCs/>
          <w:sz w:val="72"/>
          <w:szCs w:val="72"/>
        </w:rPr>
        <w:t>-Wide</w:t>
      </w:r>
      <w:r w:rsidRPr="0002269B">
        <w:rPr>
          <w:b/>
          <w:bCs/>
          <w:sz w:val="72"/>
          <w:szCs w:val="72"/>
        </w:rPr>
        <w:t xml:space="preserve"> Management Plan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Teacher Checklist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School Management Plan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Behavior Log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Think Slip Flow Chart with Pictures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Think Slip Flow Chart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Think Slip Flow Chart with sentence starters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Parent Letter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Giving an official Warning</w:t>
      </w:r>
    </w:p>
    <w:p w:rsidR="0002269B" w:rsidRPr="00666457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Giving a Directive (how to move to the next step)</w:t>
      </w:r>
    </w:p>
    <w:p w:rsidR="0002269B" w:rsidRDefault="0002269B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 w:rsidRPr="00666457">
        <w:rPr>
          <w:bCs/>
          <w:sz w:val="24"/>
          <w:szCs w:val="24"/>
        </w:rPr>
        <w:t>How to give a referral</w:t>
      </w:r>
    </w:p>
    <w:p w:rsidR="00CD63EC" w:rsidRDefault="00CD63EC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Project Wisdom and Social Skills</w:t>
      </w:r>
    </w:p>
    <w:p w:rsidR="00CD63EC" w:rsidRDefault="00CD63EC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MERIT Rallies</w:t>
      </w:r>
    </w:p>
    <w:p w:rsidR="00CD63EC" w:rsidRPr="00666457" w:rsidRDefault="00CD63EC" w:rsidP="00666457">
      <w:pPr>
        <w:pStyle w:val="ListParagraph"/>
        <w:numPr>
          <w:ilvl w:val="0"/>
          <w:numId w:val="7"/>
        </w:numPr>
        <w:tabs>
          <w:tab w:val="center" w:pos="468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Kickboard</w:t>
      </w: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bookmarkStart w:id="0" w:name="_MON_1558344015"/>
    <w:bookmarkEnd w:id="0"/>
    <w:p w:rsidR="0002269B" w:rsidRDefault="00666457" w:rsidP="00F52EA1">
      <w:pPr>
        <w:tabs>
          <w:tab w:val="center" w:pos="4680"/>
        </w:tabs>
        <w:ind w:left="-1080" w:right="-450"/>
        <w:rPr>
          <w:b/>
          <w:bCs/>
        </w:rPr>
      </w:pPr>
      <w:r>
        <w:rPr>
          <w:b/>
          <w:bCs/>
        </w:rPr>
        <w:object w:dxaOrig="9600" w:dyaOrig="11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0pt;height:597.75pt" o:ole="">
            <v:imagedata r:id="rId8" o:title=""/>
          </v:shape>
          <o:OLEObject Type="Embed" ProgID="Word.Document.12" ShapeID="_x0000_i1030" DrawAspect="Content" ObjectID="_1558348829" r:id="rId9">
            <o:FieldCodes>\s</o:FieldCodes>
          </o:OLEObject>
        </w:object>
      </w:r>
      <w:bookmarkStart w:id="1" w:name="_MON_1558344035"/>
      <w:bookmarkEnd w:id="1"/>
      <w:r>
        <w:rPr>
          <w:b/>
          <w:bCs/>
        </w:rPr>
        <w:object w:dxaOrig="9600" w:dyaOrig="14386">
          <v:shape id="_x0000_i1031" type="#_x0000_t75" style="width:480pt;height:719.25pt" o:ole="">
            <v:imagedata r:id="rId10" o:title=""/>
          </v:shape>
          <o:OLEObject Type="Embed" ProgID="Word.Document.12" ShapeID="_x0000_i1031" DrawAspect="Content" ObjectID="_1558348830" r:id="rId11">
            <o:FieldCodes>\s</o:FieldCodes>
          </o:OLEObject>
        </w:object>
      </w:r>
      <w:r w:rsidR="00F52EA1">
        <w:rPr>
          <w:noProof/>
        </w:rPr>
        <w:lastRenderedPageBreak/>
        <w:drawing>
          <wp:inline distT="0" distB="0" distL="0" distR="0" wp14:anchorId="73796C6D" wp14:editId="25DEC8FD">
            <wp:extent cx="9170677" cy="6939734"/>
            <wp:effectExtent l="0" t="825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8402" cy="695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F52EA1" w:rsidP="0002269B">
      <w:pPr>
        <w:tabs>
          <w:tab w:val="center" w:pos="4680"/>
        </w:tabs>
        <w:rPr>
          <w:b/>
          <w:bCs/>
        </w:rPr>
      </w:pPr>
      <w:r>
        <w:rPr>
          <w:noProof/>
        </w:rPr>
        <w:drawing>
          <wp:inline distT="0" distB="0" distL="0" distR="0" wp14:anchorId="1E0719B6" wp14:editId="63445AC8">
            <wp:extent cx="8040756" cy="5907722"/>
            <wp:effectExtent l="0" t="31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0084" cy="592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F52EA1" w:rsidP="0002269B">
      <w:pPr>
        <w:tabs>
          <w:tab w:val="center" w:pos="4680"/>
        </w:tabs>
        <w:rPr>
          <w:b/>
          <w:bCs/>
        </w:rPr>
      </w:pPr>
      <w:r>
        <w:rPr>
          <w:noProof/>
        </w:rPr>
        <w:drawing>
          <wp:inline distT="0" distB="0" distL="0" distR="0" wp14:anchorId="2B87E8D9" wp14:editId="1A49AD21">
            <wp:extent cx="7801079" cy="5939155"/>
            <wp:effectExtent l="0" t="254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5555" cy="59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666457" w:rsidRDefault="00F52EA1" w:rsidP="0002269B">
      <w:pPr>
        <w:tabs>
          <w:tab w:val="center" w:pos="4680"/>
        </w:tabs>
        <w:rPr>
          <w:b/>
          <w:bCs/>
        </w:rPr>
      </w:pPr>
      <w:r>
        <w:rPr>
          <w:noProof/>
        </w:rPr>
        <w:drawing>
          <wp:inline distT="0" distB="0" distL="0" distR="0" wp14:anchorId="113AFD1C" wp14:editId="48C54EF6">
            <wp:extent cx="7724775" cy="5902381"/>
            <wp:effectExtent l="0" t="3175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8946" cy="59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57" w:rsidRDefault="00666457" w:rsidP="0002269B">
      <w:pPr>
        <w:tabs>
          <w:tab w:val="center" w:pos="4680"/>
        </w:tabs>
        <w:rPr>
          <w:b/>
          <w:bCs/>
        </w:rPr>
      </w:pPr>
    </w:p>
    <w:p w:rsidR="00666457" w:rsidRDefault="00666457" w:rsidP="0002269B">
      <w:pPr>
        <w:tabs>
          <w:tab w:val="center" w:pos="4680"/>
        </w:tabs>
        <w:rPr>
          <w:b/>
          <w:bCs/>
        </w:rPr>
      </w:pPr>
    </w:p>
    <w:p w:rsidR="00666457" w:rsidRDefault="00666457" w:rsidP="0002269B">
      <w:pPr>
        <w:tabs>
          <w:tab w:val="center" w:pos="4680"/>
        </w:tabs>
        <w:rPr>
          <w:b/>
          <w:bCs/>
        </w:rPr>
      </w:pPr>
    </w:p>
    <w:p w:rsidR="00666457" w:rsidRDefault="00666457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bookmarkStart w:id="2" w:name="_MON_1558346576"/>
    <w:bookmarkEnd w:id="2"/>
    <w:p w:rsidR="0002269B" w:rsidRDefault="00C94DB5" w:rsidP="0002269B">
      <w:pPr>
        <w:tabs>
          <w:tab w:val="center" w:pos="4680"/>
        </w:tabs>
        <w:rPr>
          <w:b/>
          <w:bCs/>
        </w:rPr>
      </w:pPr>
      <w:r>
        <w:rPr>
          <w:b/>
          <w:bCs/>
        </w:rPr>
        <w:object w:dxaOrig="9360" w:dyaOrig="10013">
          <v:shape id="_x0000_i1069" type="#_x0000_t75" style="width:468pt;height:501pt" o:ole="">
            <v:imagedata r:id="rId16" o:title=""/>
          </v:shape>
          <o:OLEObject Type="Embed" ProgID="Word.Document.12" ShapeID="_x0000_i1069" DrawAspect="Content" ObjectID="_1558348831" r:id="rId17">
            <o:FieldCodes>\s</o:FieldCodes>
          </o:OLEObject>
        </w:object>
      </w: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bookmarkStart w:id="3" w:name="_MON_1558346600"/>
    <w:bookmarkEnd w:id="3"/>
    <w:p w:rsidR="0002269B" w:rsidRDefault="00C94DB5" w:rsidP="0002269B">
      <w:pPr>
        <w:tabs>
          <w:tab w:val="center" w:pos="4680"/>
        </w:tabs>
        <w:rPr>
          <w:b/>
          <w:bCs/>
        </w:rPr>
      </w:pPr>
      <w:r>
        <w:rPr>
          <w:b/>
          <w:bCs/>
        </w:rPr>
        <w:object w:dxaOrig="9600" w:dyaOrig="14494">
          <v:shape id="_x0000_i1070" type="#_x0000_t75" style="width:480pt;height:724.5pt" o:ole="">
            <v:imagedata r:id="rId18" o:title=""/>
          </v:shape>
          <o:OLEObject Type="Embed" ProgID="Word.Document.12" ShapeID="_x0000_i1070" DrawAspect="Content" ObjectID="_1558348832" r:id="rId19">
            <o:FieldCodes>\s</o:FieldCodes>
          </o:OLEObject>
        </w:object>
      </w:r>
      <w:r>
        <w:rPr>
          <w:b/>
          <w:bCs/>
        </w:rPr>
        <w:object w:dxaOrig="9555" w:dyaOrig="14450">
          <v:shape id="_x0000_i1076" type="#_x0000_t75" style="width:477.75pt;height:722.25pt" o:ole="">
            <v:imagedata r:id="rId20" o:title=""/>
          </v:shape>
          <o:OLEObject Type="Embed" ProgID="Word.Document.12" ShapeID="_x0000_i1076" DrawAspect="Content" ObjectID="_1558348833" r:id="rId21">
            <o:FieldCodes>\s</o:FieldCodes>
          </o:OLEObject>
        </w:object>
      </w:r>
    </w:p>
    <w:p w:rsidR="00C94DB5" w:rsidRDefault="00C94DB5" w:rsidP="0002269B">
      <w:pPr>
        <w:tabs>
          <w:tab w:val="center" w:pos="4680"/>
        </w:tabs>
        <w:rPr>
          <w:b/>
          <w:bCs/>
        </w:rPr>
      </w:pPr>
    </w:p>
    <w:p w:rsidR="00C94DB5" w:rsidRDefault="00C94DB5" w:rsidP="0002269B">
      <w:pPr>
        <w:tabs>
          <w:tab w:val="center" w:pos="4680"/>
        </w:tabs>
        <w:rPr>
          <w:b/>
          <w:bCs/>
        </w:rPr>
      </w:pPr>
    </w:p>
    <w:p w:rsidR="00C94DB5" w:rsidRDefault="00C94DB5" w:rsidP="0002269B">
      <w:pPr>
        <w:tabs>
          <w:tab w:val="center" w:pos="4680"/>
        </w:tabs>
        <w:rPr>
          <w:b/>
          <w:bCs/>
        </w:rPr>
      </w:pPr>
    </w:p>
    <w:p w:rsidR="00755FE4" w:rsidRPr="00755FE4" w:rsidRDefault="00755FE4" w:rsidP="00755FE4">
      <w:pPr>
        <w:pBdr>
          <w:top w:val="single" w:sz="4" w:space="13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eastAsiaTheme="minorEastAsia"/>
          <w:sz w:val="28"/>
          <w:szCs w:val="28"/>
        </w:rPr>
      </w:pPr>
      <w:r w:rsidRPr="00755FE4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B45EF1" wp14:editId="61AB23D5">
            <wp:simplePos x="0" y="0"/>
            <wp:positionH relativeFrom="margin">
              <wp:posOffset>4986020</wp:posOffset>
            </wp:positionH>
            <wp:positionV relativeFrom="paragraph">
              <wp:posOffset>20955</wp:posOffset>
            </wp:positionV>
            <wp:extent cx="1015153" cy="761365"/>
            <wp:effectExtent l="0" t="0" r="0" b="635"/>
            <wp:wrapNone/>
            <wp:docPr id="11" name="Picture 11" descr="\\dmcs-server-02\staffusers$\bernest\Desktop\masthead13100313395033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cs-server-02\staffusers$\bernest\Desktop\masthead1310031339503335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53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FE4">
        <w:rPr>
          <w:rFonts w:eastAsiaTheme="minorEastAsia"/>
          <w:sz w:val="28"/>
          <w:szCs w:val="28"/>
        </w:rPr>
        <w:t>Dixon Montessori Charter School</w:t>
      </w:r>
    </w:p>
    <w:p w:rsidR="00755FE4" w:rsidRPr="00755FE4" w:rsidRDefault="00755FE4" w:rsidP="00755FE4">
      <w:pPr>
        <w:pBdr>
          <w:top w:val="single" w:sz="4" w:space="13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eastAsiaTheme="minorEastAsia"/>
          <w:b/>
          <w:sz w:val="44"/>
          <w:szCs w:val="44"/>
        </w:rPr>
      </w:pPr>
      <w:r w:rsidRPr="00755FE4">
        <w:rPr>
          <w:rFonts w:eastAsiaTheme="minorEastAsia"/>
          <w:b/>
          <w:sz w:val="44"/>
          <w:szCs w:val="44"/>
        </w:rPr>
        <w:t>Referral Procedure</w:t>
      </w:r>
    </w:p>
    <w:p w:rsidR="00755FE4" w:rsidRPr="00755FE4" w:rsidRDefault="00755FE4" w:rsidP="00755FE4">
      <w:pPr>
        <w:spacing w:after="0"/>
        <w:jc w:val="center"/>
        <w:rPr>
          <w:rFonts w:eastAsiaTheme="minorEastAsia"/>
          <w:i/>
          <w:sz w:val="28"/>
          <w:szCs w:val="28"/>
        </w:rPr>
      </w:pPr>
    </w:p>
    <w:p w:rsidR="00755FE4" w:rsidRPr="00755FE4" w:rsidRDefault="00755FE4" w:rsidP="00755FE4">
      <w:pPr>
        <w:jc w:val="center"/>
        <w:rPr>
          <w:rFonts w:eastAsiaTheme="minorEastAsia"/>
          <w:b/>
          <w:sz w:val="32"/>
          <w:szCs w:val="32"/>
        </w:rPr>
      </w:pPr>
      <w:r w:rsidRPr="00755FE4">
        <w:rPr>
          <w:rFonts w:eastAsiaTheme="minorEastAsia"/>
          <w:b/>
          <w:i/>
          <w:sz w:val="28"/>
          <w:szCs w:val="28"/>
        </w:rPr>
        <w:t>Step 5</w:t>
      </w:r>
      <w:r w:rsidRPr="00755FE4">
        <w:rPr>
          <w:rFonts w:eastAsiaTheme="minorEastAsia"/>
          <w:i/>
          <w:sz w:val="28"/>
          <w:szCs w:val="28"/>
        </w:rPr>
        <w:t xml:space="preserve"> or Severe Misbehavior- including fighting, vandalism, intoxicants, and leaving school grounds without permission.</w:t>
      </w:r>
    </w:p>
    <w:p w:rsidR="00755FE4" w:rsidRPr="00755FE4" w:rsidRDefault="00755FE4" w:rsidP="00755FE4">
      <w:pPr>
        <w:numPr>
          <w:ilvl w:val="0"/>
          <w:numId w:val="8"/>
        </w:numPr>
        <w:contextualSpacing/>
        <w:rPr>
          <w:rFonts w:eastAsiaTheme="minorEastAsia"/>
          <w:sz w:val="32"/>
          <w:szCs w:val="32"/>
        </w:rPr>
      </w:pPr>
      <w:r w:rsidRPr="00755FE4">
        <w:rPr>
          <w:rFonts w:eastAsiaTheme="minorEastAsia"/>
          <w:sz w:val="32"/>
          <w:szCs w:val="32"/>
        </w:rPr>
        <w:t>Open Kickboard</w:t>
      </w:r>
    </w:p>
    <w:p w:rsidR="00755FE4" w:rsidRPr="00755FE4" w:rsidRDefault="00755FE4" w:rsidP="00755FE4">
      <w:pPr>
        <w:numPr>
          <w:ilvl w:val="0"/>
          <w:numId w:val="8"/>
        </w:numPr>
        <w:contextualSpacing/>
        <w:rPr>
          <w:rFonts w:eastAsiaTheme="minorEastAsia"/>
          <w:sz w:val="32"/>
          <w:szCs w:val="32"/>
        </w:rPr>
      </w:pPr>
      <w:r w:rsidRPr="00755FE4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435610</wp:posOffset>
            </wp:positionV>
            <wp:extent cx="1971675" cy="318262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55FE4">
        <w:rPr>
          <w:rFonts w:eastAsiaTheme="minorEastAsia"/>
          <w:sz w:val="32"/>
          <w:szCs w:val="32"/>
        </w:rPr>
        <w:t>Select the student</w:t>
      </w:r>
    </w:p>
    <w:p w:rsidR="00755FE4" w:rsidRDefault="00755FE4" w:rsidP="00755FE4">
      <w:pPr>
        <w:numPr>
          <w:ilvl w:val="0"/>
          <w:numId w:val="8"/>
        </w:numPr>
        <w:contextualSpacing/>
        <w:rPr>
          <w:rFonts w:eastAsiaTheme="minorEastAsia"/>
          <w:sz w:val="32"/>
          <w:szCs w:val="32"/>
        </w:rPr>
      </w:pPr>
    </w:p>
    <w:p w:rsidR="00755FE4" w:rsidRPr="00755FE4" w:rsidRDefault="00755FE4" w:rsidP="00755FE4">
      <w:pPr>
        <w:ind w:left="1440"/>
        <w:contextualSpacing/>
        <w:rPr>
          <w:rFonts w:eastAsiaTheme="minorEastAsia"/>
          <w:sz w:val="32"/>
          <w:szCs w:val="32"/>
        </w:rPr>
      </w:pPr>
      <w:r w:rsidRPr="00755FE4">
        <w:rPr>
          <w:rFonts w:eastAsiaTheme="minorEastAsia"/>
          <w:sz w:val="32"/>
          <w:szCs w:val="32"/>
        </w:rPr>
        <w:t>Write a brief explanation of what happened</w:t>
      </w:r>
    </w:p>
    <w:p w:rsidR="00755FE4" w:rsidRPr="00755FE4" w:rsidRDefault="00755FE4" w:rsidP="00755FE4">
      <w:pPr>
        <w:contextualSpacing/>
        <w:rPr>
          <w:rFonts w:eastAsiaTheme="minorEastAsia"/>
          <w:sz w:val="32"/>
          <w:szCs w:val="32"/>
        </w:rPr>
      </w:pPr>
      <w:r w:rsidRPr="00755FE4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266700</wp:posOffset>
            </wp:positionV>
            <wp:extent cx="2254250" cy="3009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FE4" w:rsidRPr="00755FE4" w:rsidRDefault="00755FE4" w:rsidP="00755FE4">
      <w:pPr>
        <w:numPr>
          <w:ilvl w:val="0"/>
          <w:numId w:val="8"/>
        </w:numPr>
        <w:contextualSpacing/>
        <w:rPr>
          <w:rFonts w:eastAsiaTheme="minorEastAsia"/>
          <w:sz w:val="32"/>
          <w:szCs w:val="32"/>
        </w:rPr>
      </w:pPr>
      <w:r w:rsidRPr="00755FE4">
        <w:rPr>
          <w:rFonts w:eastAsiaTheme="minorEastAsia"/>
          <w:sz w:val="32"/>
          <w:szCs w:val="32"/>
        </w:rPr>
        <w:t>Open the “Select a Behavior” scroll bar</w:t>
      </w:r>
    </w:p>
    <w:p w:rsidR="00755FE4" w:rsidRPr="00755FE4" w:rsidRDefault="00755FE4" w:rsidP="00755FE4">
      <w:pPr>
        <w:ind w:left="1440"/>
        <w:contextualSpacing/>
        <w:rPr>
          <w:rFonts w:eastAsiaTheme="minorEastAsia"/>
          <w:sz w:val="32"/>
          <w:szCs w:val="32"/>
        </w:rPr>
      </w:pPr>
      <w:r w:rsidRPr="00755FE4">
        <w:rPr>
          <w:rFonts w:eastAsiaTheme="minorEastAsia"/>
          <w:sz w:val="32"/>
          <w:szCs w:val="32"/>
        </w:rPr>
        <w:t>Select Class Referral</w:t>
      </w:r>
    </w:p>
    <w:p w:rsidR="00755FE4" w:rsidRPr="00755FE4" w:rsidRDefault="00755FE4" w:rsidP="00755FE4">
      <w:pPr>
        <w:ind w:left="2160"/>
        <w:contextualSpacing/>
        <w:rPr>
          <w:rFonts w:eastAsiaTheme="minorEastAsia"/>
          <w:sz w:val="32"/>
          <w:szCs w:val="32"/>
        </w:rPr>
      </w:pPr>
    </w:p>
    <w:p w:rsidR="00755FE4" w:rsidRPr="00755FE4" w:rsidRDefault="00755FE4" w:rsidP="00755FE4">
      <w:pPr>
        <w:numPr>
          <w:ilvl w:val="0"/>
          <w:numId w:val="8"/>
        </w:numPr>
        <w:contextualSpacing/>
        <w:rPr>
          <w:rFonts w:eastAsiaTheme="minorEastAsia"/>
          <w:sz w:val="32"/>
          <w:szCs w:val="32"/>
        </w:rPr>
      </w:pPr>
      <w:r w:rsidRPr="00755FE4">
        <w:rPr>
          <w:rFonts w:eastAsiaTheme="minorEastAsia"/>
          <w:sz w:val="32"/>
          <w:szCs w:val="32"/>
        </w:rPr>
        <w:t>The administration team will be notified via text message</w:t>
      </w:r>
      <w:r>
        <w:rPr>
          <w:rFonts w:eastAsiaTheme="minorEastAsia"/>
          <w:sz w:val="32"/>
          <w:szCs w:val="32"/>
        </w:rPr>
        <w:t>, and will be there shortly</w:t>
      </w:r>
    </w:p>
    <w:p w:rsidR="00C94DB5" w:rsidRDefault="00C94DB5" w:rsidP="0002269B">
      <w:pPr>
        <w:tabs>
          <w:tab w:val="center" w:pos="4680"/>
        </w:tabs>
        <w:rPr>
          <w:b/>
          <w:bCs/>
        </w:rPr>
      </w:pPr>
    </w:p>
    <w:p w:rsidR="0002269B" w:rsidRDefault="0002269B" w:rsidP="0002269B">
      <w:pPr>
        <w:tabs>
          <w:tab w:val="center" w:pos="4680"/>
        </w:tabs>
        <w:rPr>
          <w:b/>
          <w:bCs/>
        </w:rPr>
      </w:pPr>
    </w:p>
    <w:p w:rsidR="00B762E0" w:rsidRDefault="0002269B" w:rsidP="0002269B">
      <w:pPr>
        <w:tabs>
          <w:tab w:val="center" w:pos="4680"/>
        </w:tabs>
        <w:rPr>
          <w:b/>
          <w:bCs/>
        </w:rPr>
      </w:pPr>
      <w:r>
        <w:rPr>
          <w:b/>
          <w:bCs/>
        </w:rPr>
        <w:tab/>
      </w:r>
      <w:r w:rsidR="00B762E0" w:rsidRPr="00B762E0">
        <w:rPr>
          <w:b/>
          <w:bCs/>
          <w:noProof/>
        </w:rPr>
        <w:drawing>
          <wp:inline distT="0" distB="0" distL="0" distR="0">
            <wp:extent cx="600075" cy="1021632"/>
            <wp:effectExtent l="0" t="0" r="0" b="7620"/>
            <wp:docPr id="2" name="Picture 2" descr="\\dmcs-server-02\staffusers$\bernest\Desktop\Project-Wisdom-logo_WInc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mcs-server-02\staffusers$\bernest\Desktop\Project-Wisdom-logo_WInc-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2" cy="10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2E0">
        <w:rPr>
          <w:b/>
          <w:bCs/>
          <w:noProof/>
        </w:rPr>
        <w:drawing>
          <wp:inline distT="0" distB="0" distL="0" distR="0">
            <wp:extent cx="1085380" cy="974930"/>
            <wp:effectExtent l="0" t="0" r="635" b="0"/>
            <wp:docPr id="3" name="Picture 3" descr="\\dmcs-server-02\staffusers$\bernest\Desktop\DMCS Basics\Circl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mcs-server-02\staffusers$\bernest\Desktop\DMCS Basics\Circle Log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43" cy="9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E0" w:rsidRDefault="00B762E0" w:rsidP="00B762E0">
      <w:pPr>
        <w:rPr>
          <w:b/>
          <w:bCs/>
        </w:rPr>
      </w:pPr>
    </w:p>
    <w:p w:rsidR="00B762E0" w:rsidRPr="00B762E0" w:rsidRDefault="00ED3FD9" w:rsidP="00ED3FD9">
      <w:pPr>
        <w:jc w:val="center"/>
        <w:rPr>
          <w:b/>
          <w:bCs/>
        </w:rPr>
      </w:pPr>
      <w:r>
        <w:rPr>
          <w:b/>
          <w:bCs/>
        </w:rPr>
        <w:t>Project Wisdom and</w:t>
      </w:r>
      <w:r w:rsidR="00B762E0" w:rsidRPr="00B762E0">
        <w:rPr>
          <w:b/>
          <w:bCs/>
        </w:rPr>
        <w:t xml:space="preserve"> </w:t>
      </w:r>
      <w:r w:rsidR="00B762E0">
        <w:rPr>
          <w:b/>
          <w:bCs/>
        </w:rPr>
        <w:t>Dixon Montessori</w:t>
      </w:r>
    </w:p>
    <w:p w:rsidR="00B762E0" w:rsidRDefault="00ED3FD9" w:rsidP="00B762E0">
      <w:r>
        <w:rPr>
          <w:b/>
          <w:bCs/>
        </w:rPr>
        <w:t xml:space="preserve">Project Wisdom is the school-wide social skills and instruction program used by DMCS.  </w:t>
      </w:r>
      <w:r w:rsidR="00B762E0" w:rsidRPr="00B762E0">
        <w:rPr>
          <w:b/>
          <w:bCs/>
        </w:rPr>
        <w:t>The centerpiece of the Project Wisdom program is a collection of thought-provoking messages designed to be read over the PA</w:t>
      </w:r>
      <w:r>
        <w:rPr>
          <w:b/>
          <w:bCs/>
        </w:rPr>
        <w:t>,</w:t>
      </w:r>
      <w:r w:rsidR="00B762E0" w:rsidRPr="00B762E0">
        <w:rPr>
          <w:b/>
          <w:bCs/>
        </w:rPr>
        <w:t xml:space="preserve"> or </w:t>
      </w:r>
      <w:r>
        <w:rPr>
          <w:b/>
          <w:bCs/>
        </w:rPr>
        <w:t>in class,</w:t>
      </w:r>
      <w:r w:rsidR="00B762E0" w:rsidRPr="00B762E0">
        <w:rPr>
          <w:b/>
          <w:bCs/>
        </w:rPr>
        <w:t xml:space="preserve"> that encourage everyone on campus </w:t>
      </w:r>
      <w:r>
        <w:rPr>
          <w:b/>
          <w:bCs/>
        </w:rPr>
        <w:t xml:space="preserve">to use social skills </w:t>
      </w:r>
      <w:r w:rsidR="00B762E0" w:rsidRPr="00B762E0">
        <w:rPr>
          <w:b/>
          <w:bCs/>
        </w:rPr>
        <w:t>daily.</w:t>
      </w:r>
      <w:r w:rsidR="00B762E0" w:rsidRPr="00B762E0">
        <w:t> </w:t>
      </w:r>
    </w:p>
    <w:p w:rsidR="00B762E0" w:rsidRPr="00B762E0" w:rsidRDefault="00B762E0" w:rsidP="00B762E0">
      <w:r>
        <w:t>Dixon Montessori uses an</w:t>
      </w:r>
      <w:r w:rsidRPr="00B762E0">
        <w:t xml:space="preserve"> online library of </w:t>
      </w:r>
      <w:r>
        <w:t xml:space="preserve">Daily Messages on the Dean of Students web page: </w:t>
      </w:r>
      <w:hyperlink r:id="rId27" w:history="1">
        <w:r w:rsidRPr="00B762E0">
          <w:rPr>
            <w:rStyle w:val="Hyperlink"/>
          </w:rPr>
          <w:t>http://dixonmontessorideanofstudents.weebly.com/project-wisdom.html</w:t>
        </w:r>
      </w:hyperlink>
    </w:p>
    <w:p w:rsidR="00B762E0" w:rsidRPr="00B762E0" w:rsidRDefault="00B762E0" w:rsidP="00B762E0">
      <w:pPr>
        <w:numPr>
          <w:ilvl w:val="0"/>
          <w:numId w:val="1"/>
        </w:numPr>
      </w:pPr>
      <w:r>
        <w:t xml:space="preserve">Teachers are expected to read </w:t>
      </w:r>
      <w:r w:rsidRPr="00B762E0">
        <w:t xml:space="preserve">Project Wisdom’s "Words of Wisdom," daily messages </w:t>
      </w:r>
      <w:r>
        <w:t>every morning after the Pledge of Allegiance and the MERIT Pledge.</w:t>
      </w:r>
    </w:p>
    <w:p w:rsidR="00B762E0" w:rsidRDefault="00B762E0" w:rsidP="00176D4C">
      <w:pPr>
        <w:numPr>
          <w:ilvl w:val="0"/>
          <w:numId w:val="1"/>
        </w:numPr>
      </w:pPr>
      <w:r>
        <w:t>M</w:t>
      </w:r>
      <w:r w:rsidRPr="00B762E0">
        <w:t xml:space="preserve">onthly themes </w:t>
      </w:r>
      <w:r>
        <w:t>like “Respect” and “Kindness” will be introduced at MERIT Rallies, and will be encouraged with “Words of Wisdom” and Kickboard points.</w:t>
      </w:r>
    </w:p>
    <w:p w:rsidR="00ED3FD9" w:rsidRDefault="00ED3FD9" w:rsidP="00ED3FD9">
      <w:r>
        <w:t>To access daily messages teachers will need to follow these steps:</w:t>
      </w:r>
    </w:p>
    <w:p w:rsidR="00ED3FD9" w:rsidRDefault="00ED3FD9" w:rsidP="00E55CD0">
      <w:pPr>
        <w:pStyle w:val="ListParagraph"/>
        <w:numPr>
          <w:ilvl w:val="0"/>
          <w:numId w:val="4"/>
        </w:numPr>
      </w:pPr>
      <w:r>
        <w:t>Go to the Dixon Montessori website</w:t>
      </w:r>
    </w:p>
    <w:p w:rsidR="00ED3FD9" w:rsidRDefault="00E55CD0" w:rsidP="00ED3FD9">
      <w:pPr>
        <w:pStyle w:val="ListParagraph"/>
        <w:numPr>
          <w:ilvl w:val="0"/>
          <w:numId w:val="4"/>
        </w:numPr>
      </w:pPr>
      <w:r>
        <w:t>Hover over the “Our School” header tab</w:t>
      </w:r>
    </w:p>
    <w:p w:rsidR="00E55CD0" w:rsidRDefault="00E55CD0" w:rsidP="00ED3FD9">
      <w:pPr>
        <w:pStyle w:val="ListParagraph"/>
        <w:numPr>
          <w:ilvl w:val="0"/>
          <w:numId w:val="4"/>
        </w:numPr>
      </w:pPr>
      <w:r>
        <w:t>Scroll down the “Our School” tab and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Click on “Teacher Sites”</w:t>
      </w:r>
    </w:p>
    <w:p w:rsidR="00E55CD0" w:rsidRDefault="00E55CD0" w:rsidP="00E55CD0">
      <w:pPr>
        <w:pStyle w:val="ListParagraph"/>
        <w:numPr>
          <w:ilvl w:val="0"/>
          <w:numId w:val="4"/>
        </w:numPr>
      </w:pPr>
      <w:r>
        <w:t>Click on “Benjamin Ernest” to access the Dean of Students site</w:t>
      </w:r>
    </w:p>
    <w:p w:rsidR="00E55CD0" w:rsidRDefault="00E55CD0" w:rsidP="00E55CD0">
      <w:pPr>
        <w:pStyle w:val="ListParagraph"/>
        <w:numPr>
          <w:ilvl w:val="0"/>
          <w:numId w:val="4"/>
        </w:numPr>
      </w:pPr>
      <w:r>
        <w:lastRenderedPageBreak/>
        <w:t>At the top left corner there is a menu tab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Click the menu tab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Scroll down to “Teacher Resources”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Click “Teacher Resources”</w:t>
      </w:r>
    </w:p>
    <w:p w:rsidR="00E55CD0" w:rsidRDefault="00E55CD0" w:rsidP="00E55CD0">
      <w:pPr>
        <w:pStyle w:val="ListParagraph"/>
        <w:numPr>
          <w:ilvl w:val="0"/>
          <w:numId w:val="4"/>
        </w:numPr>
      </w:pPr>
      <w:r>
        <w:t>Scroll down to “Project Wisdom”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Click “Project Wisdom”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Scroll down to see monthly messages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Click to download</w:t>
      </w:r>
    </w:p>
    <w:p w:rsidR="00E55CD0" w:rsidRDefault="00E55CD0" w:rsidP="00E55CD0">
      <w:pPr>
        <w:pStyle w:val="ListParagraph"/>
        <w:numPr>
          <w:ilvl w:val="1"/>
          <w:numId w:val="4"/>
        </w:numPr>
      </w:pPr>
      <w:r>
        <w:t>Or save this site to your device</w:t>
      </w:r>
    </w:p>
    <w:p w:rsidR="00E55CD0" w:rsidRDefault="00E55CD0" w:rsidP="00E55CD0">
      <w:pPr>
        <w:ind w:left="1980"/>
      </w:pPr>
      <w:hyperlink r:id="rId28" w:history="1">
        <w:r w:rsidRPr="00E55CD0">
          <w:rPr>
            <w:rStyle w:val="Hyperlink"/>
          </w:rPr>
          <w:t>http://dixonmontessorideanofstudents.weebly.com/project-wisdom.html</w:t>
        </w:r>
      </w:hyperlink>
    </w:p>
    <w:p w:rsidR="00ED3FD9" w:rsidRDefault="00ED3FD9" w:rsidP="00ED3FD9">
      <w:pPr>
        <w:pStyle w:val="ListParagraph"/>
      </w:pPr>
    </w:p>
    <w:p w:rsidR="00ED3FD9" w:rsidRDefault="00ED3FD9" w:rsidP="00ED3FD9">
      <w:pPr>
        <w:pStyle w:val="ListParagraph"/>
      </w:pPr>
    </w:p>
    <w:p w:rsidR="00ED3FD9" w:rsidRDefault="00ED3FD9" w:rsidP="00ED3FD9">
      <w:pPr>
        <w:pStyle w:val="ListParagraph"/>
      </w:pPr>
    </w:p>
    <w:p w:rsidR="00E65407" w:rsidRDefault="00E65407"/>
    <w:p w:rsidR="00E55CD0" w:rsidRDefault="00E55CD0"/>
    <w:p w:rsidR="00E55CD0" w:rsidRDefault="00E55CD0" w:rsidP="00E55CD0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8B28E42" wp14:editId="6508432E">
            <wp:extent cx="1143000" cy="1026687"/>
            <wp:effectExtent l="0" t="0" r="0" b="2540"/>
            <wp:docPr id="5" name="Picture 5" descr="\\dmcs-server-02\staffusers$\bernest\Desktop\DMCS Basics\Circl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mcs-server-02\staffusers$\bernest\Desktop\DMCS Basics\Circle Log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79" cy="10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D0" w:rsidRPr="00354FB8" w:rsidRDefault="00E55CD0" w:rsidP="00E55C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2017-18 MERIT Schedule</w:t>
      </w:r>
    </w:p>
    <w:tbl>
      <w:tblPr>
        <w:tblStyle w:val="TableGrid"/>
        <w:tblW w:w="10165" w:type="dxa"/>
        <w:tblLayout w:type="fixed"/>
        <w:tblLook w:val="04A0" w:firstRow="1" w:lastRow="0" w:firstColumn="1" w:lastColumn="0" w:noHBand="0" w:noVBand="1"/>
      </w:tblPr>
      <w:tblGrid>
        <w:gridCol w:w="1885"/>
        <w:gridCol w:w="3060"/>
        <w:gridCol w:w="2880"/>
        <w:gridCol w:w="2340"/>
      </w:tblGrid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b/>
                <w:sz w:val="28"/>
                <w:szCs w:val="28"/>
              </w:rPr>
            </w:pPr>
            <w:r w:rsidRPr="00F71EC1">
              <w:rPr>
                <w:b/>
                <w:sz w:val="28"/>
                <w:szCs w:val="28"/>
              </w:rPr>
              <w:t>Month</w:t>
            </w:r>
          </w:p>
        </w:tc>
        <w:tc>
          <w:tcPr>
            <w:tcW w:w="3060" w:type="dxa"/>
          </w:tcPr>
          <w:p w:rsidR="00E55CD0" w:rsidRPr="00F71EC1" w:rsidRDefault="00E55CD0" w:rsidP="00282B98">
            <w:pPr>
              <w:jc w:val="center"/>
              <w:rPr>
                <w:b/>
                <w:sz w:val="28"/>
                <w:szCs w:val="28"/>
              </w:rPr>
            </w:pPr>
            <w:r w:rsidRPr="00F71EC1">
              <w:rPr>
                <w:b/>
                <w:sz w:val="28"/>
                <w:szCs w:val="28"/>
              </w:rPr>
              <w:t xml:space="preserve">MERIT RALLY </w:t>
            </w:r>
          </w:p>
          <w:p w:rsidR="00E55CD0" w:rsidRPr="00F71EC1" w:rsidRDefault="00E55CD0" w:rsidP="00282B98">
            <w:pPr>
              <w:jc w:val="center"/>
              <w:rPr>
                <w:b/>
                <w:sz w:val="28"/>
                <w:szCs w:val="28"/>
              </w:rPr>
            </w:pPr>
            <w:r w:rsidRPr="00F71EC1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jc w:val="center"/>
              <w:rPr>
                <w:b/>
                <w:sz w:val="28"/>
                <w:szCs w:val="28"/>
              </w:rPr>
            </w:pPr>
            <w:r w:rsidRPr="00F71EC1">
              <w:rPr>
                <w:b/>
                <w:sz w:val="28"/>
                <w:szCs w:val="28"/>
              </w:rPr>
              <w:t>Character Trait</w:t>
            </w:r>
          </w:p>
          <w:p w:rsidR="00E55CD0" w:rsidRPr="00F71EC1" w:rsidRDefault="00E55CD0" w:rsidP="00282B98">
            <w:pPr>
              <w:jc w:val="center"/>
              <w:rPr>
                <w:b/>
                <w:sz w:val="28"/>
                <w:szCs w:val="28"/>
              </w:rPr>
            </w:pPr>
            <w:r w:rsidRPr="00F71EC1">
              <w:rPr>
                <w:b/>
                <w:sz w:val="28"/>
                <w:szCs w:val="28"/>
              </w:rPr>
              <w:t>Monthly Theme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b/>
                <w:sz w:val="28"/>
                <w:szCs w:val="28"/>
              </w:rPr>
            </w:pPr>
            <w:r w:rsidRPr="00F71EC1">
              <w:rPr>
                <w:b/>
                <w:sz w:val="28"/>
                <w:szCs w:val="28"/>
              </w:rPr>
              <w:t>Grade Level</w:t>
            </w:r>
          </w:p>
          <w:p w:rsidR="00E55CD0" w:rsidRPr="00F71EC1" w:rsidRDefault="00E55CD0" w:rsidP="00282B98">
            <w:pPr>
              <w:jc w:val="center"/>
              <w:rPr>
                <w:b/>
                <w:sz w:val="28"/>
                <w:szCs w:val="28"/>
              </w:rPr>
            </w:pPr>
            <w:r w:rsidRPr="00F71EC1">
              <w:rPr>
                <w:b/>
                <w:sz w:val="28"/>
                <w:szCs w:val="28"/>
              </w:rPr>
              <w:t>5-min “presentation”</w:t>
            </w:r>
          </w:p>
        </w:tc>
      </w:tr>
      <w:tr w:rsidR="00E55CD0" w:rsidTr="00282B98">
        <w:trPr>
          <w:trHeight w:val="557"/>
        </w:trPr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 11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 to a Good Start:    Expectations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September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 xml:space="preserve">September </w:t>
            </w:r>
            <w:r>
              <w:rPr>
                <w:sz w:val="28"/>
                <w:szCs w:val="28"/>
              </w:rPr>
              <w:t>29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 xml:space="preserve">Responsibility 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K/1</w:t>
            </w: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October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October 26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Respect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2/3</w:t>
            </w:r>
          </w:p>
        </w:tc>
      </w:tr>
      <w:tr w:rsidR="00E55CD0" w:rsidTr="00282B98">
        <w:tc>
          <w:tcPr>
            <w:tcW w:w="1885" w:type="dxa"/>
          </w:tcPr>
          <w:p w:rsidR="00E55CD0" w:rsidRPr="00354FB8" w:rsidRDefault="00E55CD0" w:rsidP="00282B98">
            <w:pPr>
              <w:jc w:val="center"/>
              <w:rPr>
                <w:sz w:val="28"/>
                <w:szCs w:val="28"/>
              </w:rPr>
            </w:pPr>
            <w:r w:rsidRPr="00354FB8">
              <w:rPr>
                <w:sz w:val="28"/>
                <w:szCs w:val="28"/>
              </w:rPr>
              <w:t>November</w:t>
            </w:r>
          </w:p>
          <w:p w:rsidR="00E55CD0" w:rsidRPr="00354FB8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354FB8" w:rsidRDefault="00E55CD0" w:rsidP="00282B98">
            <w:pPr>
              <w:ind w:firstLine="252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E55CD0" w:rsidRPr="00354FB8" w:rsidRDefault="00E55CD0" w:rsidP="00282B98">
            <w:pPr>
              <w:ind w:firstLine="328"/>
              <w:rPr>
                <w:sz w:val="28"/>
                <w:szCs w:val="28"/>
              </w:rPr>
            </w:pPr>
            <w:r w:rsidRPr="00354FB8">
              <w:rPr>
                <w:sz w:val="28"/>
                <w:szCs w:val="28"/>
              </w:rPr>
              <w:t>Gratitude</w:t>
            </w:r>
          </w:p>
        </w:tc>
        <w:tc>
          <w:tcPr>
            <w:tcW w:w="2340" w:type="dxa"/>
          </w:tcPr>
          <w:p w:rsidR="00E55CD0" w:rsidRPr="00354FB8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December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December 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 xml:space="preserve">Hard work </w:t>
            </w:r>
          </w:p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&amp; Determination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4/5</w:t>
            </w: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January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January 29</w:t>
            </w:r>
          </w:p>
        </w:tc>
        <w:tc>
          <w:tcPr>
            <w:tcW w:w="2880" w:type="dxa"/>
          </w:tcPr>
          <w:p w:rsidR="00E55CD0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Kindness</w:t>
            </w:r>
          </w:p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(GKC Jan 22-26)</w:t>
            </w:r>
          </w:p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K/1</w:t>
            </w: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February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February 25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Honesty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2/3</w:t>
            </w: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lastRenderedPageBreak/>
              <w:t>March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March 25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Confidence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M/S</w:t>
            </w: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April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April 22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 xml:space="preserve">Citizenship </w:t>
            </w:r>
          </w:p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&amp; Cooperation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4/5</w:t>
            </w:r>
          </w:p>
        </w:tc>
      </w:tr>
      <w:tr w:rsidR="00E55CD0" w:rsidTr="00282B98">
        <w:tc>
          <w:tcPr>
            <w:tcW w:w="1885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May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55CD0" w:rsidRPr="00F71EC1" w:rsidRDefault="00E55CD0" w:rsidP="00282B98">
            <w:pPr>
              <w:ind w:firstLine="252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May 27</w:t>
            </w:r>
          </w:p>
        </w:tc>
        <w:tc>
          <w:tcPr>
            <w:tcW w:w="2880" w:type="dxa"/>
          </w:tcPr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 xml:space="preserve">Self-respect </w:t>
            </w:r>
          </w:p>
          <w:p w:rsidR="00E55CD0" w:rsidRPr="00F71EC1" w:rsidRDefault="00E55CD0" w:rsidP="00282B98">
            <w:pPr>
              <w:ind w:firstLine="328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&amp; Self-discipline</w:t>
            </w:r>
          </w:p>
        </w:tc>
        <w:tc>
          <w:tcPr>
            <w:tcW w:w="2340" w:type="dxa"/>
          </w:tcPr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ALL</w:t>
            </w:r>
          </w:p>
          <w:p w:rsidR="00E55CD0" w:rsidRPr="00F71EC1" w:rsidRDefault="00E55CD0" w:rsidP="00282B98">
            <w:pPr>
              <w:jc w:val="center"/>
              <w:rPr>
                <w:sz w:val="28"/>
                <w:szCs w:val="28"/>
              </w:rPr>
            </w:pPr>
            <w:r w:rsidRPr="00F71EC1">
              <w:rPr>
                <w:sz w:val="28"/>
                <w:szCs w:val="28"/>
              </w:rPr>
              <w:t>Leadership</w:t>
            </w:r>
          </w:p>
        </w:tc>
      </w:tr>
    </w:tbl>
    <w:p w:rsidR="00E55CD0" w:rsidRDefault="00E55CD0" w:rsidP="00E55CD0">
      <w:pPr>
        <w:ind w:left="360"/>
        <w:jc w:val="center"/>
        <w:rPr>
          <w:b/>
          <w:sz w:val="24"/>
          <w:szCs w:val="24"/>
        </w:rPr>
      </w:pPr>
    </w:p>
    <w:p w:rsidR="00E55CD0" w:rsidRPr="004B0DE8" w:rsidRDefault="00E55CD0" w:rsidP="00E55CD0">
      <w:pPr>
        <w:ind w:left="360"/>
        <w:jc w:val="center"/>
        <w:rPr>
          <w:sz w:val="24"/>
          <w:szCs w:val="24"/>
        </w:rPr>
      </w:pPr>
      <w:r w:rsidRPr="004B0DE8">
        <w:rPr>
          <w:b/>
          <w:sz w:val="24"/>
          <w:szCs w:val="24"/>
        </w:rPr>
        <w:t>Regular Day</w:t>
      </w:r>
      <w:r>
        <w:rPr>
          <w:b/>
          <w:sz w:val="24"/>
          <w:szCs w:val="24"/>
        </w:rPr>
        <w:t xml:space="preserve"> Schedule</w:t>
      </w:r>
      <w:r w:rsidRPr="004B0DE8">
        <w:rPr>
          <w:b/>
          <w:sz w:val="24"/>
          <w:szCs w:val="24"/>
        </w:rPr>
        <w:t xml:space="preserve">: </w:t>
      </w:r>
      <w:r w:rsidRPr="004B0DE8">
        <w:rPr>
          <w:sz w:val="24"/>
          <w:szCs w:val="24"/>
        </w:rPr>
        <w:t>K-3 1:40-2:00 --- 4-8 2:10-2:30</w:t>
      </w:r>
    </w:p>
    <w:p w:rsidR="00E55CD0" w:rsidRPr="004B0DE8" w:rsidRDefault="00E55CD0" w:rsidP="00E55CD0">
      <w:pPr>
        <w:ind w:left="360"/>
        <w:jc w:val="center"/>
        <w:rPr>
          <w:sz w:val="24"/>
          <w:szCs w:val="24"/>
        </w:rPr>
      </w:pPr>
      <w:r w:rsidRPr="004B0DE8">
        <w:rPr>
          <w:b/>
          <w:sz w:val="24"/>
          <w:szCs w:val="24"/>
        </w:rPr>
        <w:t xml:space="preserve">Minimum Day: </w:t>
      </w:r>
      <w:r w:rsidRPr="004B0DE8">
        <w:rPr>
          <w:sz w:val="24"/>
          <w:szCs w:val="24"/>
        </w:rPr>
        <w:t>Whole School 11:30-12:00</w:t>
      </w:r>
    </w:p>
    <w:p w:rsidR="00E55CD0" w:rsidRPr="00FD3301" w:rsidRDefault="00E55CD0" w:rsidP="00E55CD0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Mr. Ernest</w:t>
      </w:r>
      <w:r w:rsidRPr="00FD3301">
        <w:rPr>
          <w:sz w:val="24"/>
          <w:szCs w:val="24"/>
        </w:rPr>
        <w:t xml:space="preserve"> – Welcome!</w:t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  <w:t>1 minute</w:t>
      </w:r>
    </w:p>
    <w:p w:rsidR="00E55CD0" w:rsidRPr="00FD3301" w:rsidRDefault="00E55CD0" w:rsidP="00E55CD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D3301">
        <w:rPr>
          <w:sz w:val="24"/>
          <w:szCs w:val="24"/>
        </w:rPr>
        <w:t>Grade Level – Character presentation</w:t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</w:r>
      <w:r w:rsidRPr="00FD3301">
        <w:rPr>
          <w:sz w:val="24"/>
          <w:szCs w:val="24"/>
        </w:rPr>
        <w:tab/>
        <w:t>5 minutes</w:t>
      </w:r>
    </w:p>
    <w:p w:rsidR="00E55CD0" w:rsidRPr="004B0DE8" w:rsidRDefault="00E55CD0" w:rsidP="00E55CD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D3301">
        <w:rPr>
          <w:sz w:val="24"/>
          <w:szCs w:val="24"/>
        </w:rPr>
        <w:t>Grade level “</w:t>
      </w:r>
      <w:r w:rsidRPr="000E646F">
        <w:rPr>
          <w:i/>
          <w:sz w:val="24"/>
          <w:szCs w:val="24"/>
        </w:rPr>
        <w:t>Character Trait</w:t>
      </w:r>
      <w:r w:rsidRPr="00FD3301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FD3301">
        <w:rPr>
          <w:sz w:val="24"/>
          <w:szCs w:val="24"/>
        </w:rPr>
        <w:t>awards (2</w:t>
      </w:r>
      <w:r>
        <w:rPr>
          <w:sz w:val="24"/>
          <w:szCs w:val="24"/>
        </w:rPr>
        <w:t>-3 students per class)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3301">
        <w:rPr>
          <w:sz w:val="24"/>
          <w:szCs w:val="24"/>
        </w:rPr>
        <w:t>5 minutes</w:t>
      </w:r>
    </w:p>
    <w:p w:rsidR="00E55CD0" w:rsidRPr="00FD3301" w:rsidRDefault="00E55CD0" w:rsidP="00E55CD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D3301">
        <w:rPr>
          <w:sz w:val="24"/>
          <w:szCs w:val="24"/>
        </w:rPr>
        <w:t xml:space="preserve">Leadership – M.E.R.I.T / </w:t>
      </w:r>
      <w:r>
        <w:rPr>
          <w:sz w:val="24"/>
          <w:szCs w:val="24"/>
        </w:rPr>
        <w:t xml:space="preserve">New </w:t>
      </w:r>
      <w:r w:rsidRPr="00FD3301">
        <w:rPr>
          <w:sz w:val="24"/>
          <w:szCs w:val="24"/>
        </w:rPr>
        <w:t>Character Trait activity</w:t>
      </w:r>
      <w:r>
        <w:rPr>
          <w:sz w:val="24"/>
          <w:szCs w:val="24"/>
        </w:rPr>
        <w:t>/Game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</w:t>
      </w:r>
      <w:r w:rsidRPr="00FD3301">
        <w:rPr>
          <w:sz w:val="24"/>
          <w:szCs w:val="24"/>
        </w:rPr>
        <w:t xml:space="preserve"> minutes</w:t>
      </w:r>
    </w:p>
    <w:p w:rsidR="00E55CD0" w:rsidRDefault="00E55CD0" w:rsidP="00E55CD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D3301">
        <w:rPr>
          <w:sz w:val="24"/>
          <w:szCs w:val="24"/>
        </w:rPr>
        <w:t>“I saw you being….” 10 names drawn for MERIT pizza day</w:t>
      </w:r>
      <w:r w:rsidRPr="00FD330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3301">
        <w:rPr>
          <w:sz w:val="24"/>
          <w:szCs w:val="24"/>
        </w:rPr>
        <w:t>5 minutes</w:t>
      </w:r>
      <w:r w:rsidRPr="004B0DE8">
        <w:rPr>
          <w:sz w:val="24"/>
          <w:szCs w:val="24"/>
        </w:rPr>
        <w:t xml:space="preserve"> </w:t>
      </w:r>
    </w:p>
    <w:p w:rsidR="00E55CD0" w:rsidRPr="00147AD6" w:rsidRDefault="00E55CD0" w:rsidP="00E55CD0">
      <w:pPr>
        <w:pStyle w:val="ListParagraph"/>
        <w:jc w:val="center"/>
        <w:rPr>
          <w:b/>
          <w:sz w:val="24"/>
          <w:szCs w:val="24"/>
        </w:rPr>
      </w:pPr>
      <w:r w:rsidRPr="00147AD6">
        <w:rPr>
          <w:b/>
          <w:sz w:val="24"/>
          <w:szCs w:val="24"/>
        </w:rPr>
        <w:t>MERIT Rally Procedures and Expectations</w:t>
      </w:r>
    </w:p>
    <w:p w:rsidR="00E55CD0" w:rsidRDefault="00E55CD0" w:rsidP="00E55CD0">
      <w:pPr>
        <w:pStyle w:val="ListParagraph"/>
        <w:jc w:val="center"/>
        <w:rPr>
          <w:sz w:val="24"/>
          <w:szCs w:val="24"/>
        </w:rPr>
      </w:pPr>
    </w:p>
    <w:p w:rsidR="00147AD6" w:rsidRDefault="00147AD6" w:rsidP="00147AD6">
      <w:pPr>
        <w:rPr>
          <w:sz w:val="24"/>
          <w:szCs w:val="24"/>
        </w:rPr>
      </w:pPr>
      <w:r w:rsidRPr="00147AD6">
        <w:rPr>
          <w:sz w:val="24"/>
          <w:szCs w:val="24"/>
        </w:rPr>
        <w:t>The purpose of MERIT Rallies is: To recognize strong character traits displayed by Montessori students, to introduce monthly character themes, and to build positive culture at DMCS.</w:t>
      </w:r>
    </w:p>
    <w:p w:rsidR="00E356D8" w:rsidRPr="00147AD6" w:rsidRDefault="00E356D8" w:rsidP="00147AD6">
      <w:pPr>
        <w:rPr>
          <w:sz w:val="24"/>
          <w:szCs w:val="24"/>
        </w:rPr>
      </w:pPr>
    </w:p>
    <w:p w:rsidR="00E55CD0" w:rsidRPr="00147AD6" w:rsidRDefault="00E55CD0" w:rsidP="00E55CD0">
      <w:pPr>
        <w:pStyle w:val="ListParagraph"/>
        <w:rPr>
          <w:b/>
          <w:sz w:val="24"/>
          <w:szCs w:val="24"/>
        </w:rPr>
      </w:pPr>
      <w:r w:rsidRPr="00147AD6">
        <w:rPr>
          <w:b/>
          <w:sz w:val="24"/>
          <w:szCs w:val="24"/>
        </w:rPr>
        <w:t>Procedures</w:t>
      </w:r>
    </w:p>
    <w:p w:rsidR="00147AD6" w:rsidRDefault="00147AD6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MERIT Rallies occur at the end of each month and take approximately 20-30 minutes</w:t>
      </w:r>
    </w:p>
    <w:p w:rsidR="00147AD6" w:rsidRDefault="00E356D8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Arrive to the MPR promptly at the start time</w:t>
      </w:r>
    </w:p>
    <w:p w:rsidR="00147AD6" w:rsidRDefault="00E356D8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Leadership students will  help your class to their areas on floor</w:t>
      </w:r>
    </w:p>
    <w:p w:rsidR="00E356D8" w:rsidRDefault="00E356D8" w:rsidP="00E356D8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Make sure there is walking space between classes for teachers</w:t>
      </w:r>
    </w:p>
    <w:p w:rsidR="00E356D8" w:rsidRDefault="00E356D8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Teachers stand or sit at the sides of the MPR</w:t>
      </w:r>
      <w:r w:rsidR="00652244">
        <w:rPr>
          <w:sz w:val="24"/>
          <w:szCs w:val="24"/>
        </w:rPr>
        <w:t xml:space="preserve"> near their classes</w:t>
      </w:r>
    </w:p>
    <w:p w:rsidR="00E356D8" w:rsidRDefault="00E356D8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Mr. Ernest and the Leadership Team will run the rally</w:t>
      </w:r>
    </w:p>
    <w:p w:rsidR="00E356D8" w:rsidRDefault="00E356D8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Students will be called up to receive awards, take pictures, play a game, or otherwise participate in the rally</w:t>
      </w:r>
    </w:p>
    <w:p w:rsidR="00E356D8" w:rsidRDefault="00E356D8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Classes are dismissed when the rally is over</w:t>
      </w:r>
    </w:p>
    <w:p w:rsidR="00147AD6" w:rsidRPr="00E356D8" w:rsidRDefault="00E356D8" w:rsidP="00E356D8">
      <w:pPr>
        <w:ind w:left="720"/>
        <w:rPr>
          <w:b/>
          <w:sz w:val="24"/>
          <w:szCs w:val="24"/>
        </w:rPr>
      </w:pPr>
      <w:r w:rsidRPr="00E356D8">
        <w:rPr>
          <w:b/>
          <w:sz w:val="24"/>
          <w:szCs w:val="24"/>
        </w:rPr>
        <w:t>Expectations</w:t>
      </w:r>
    </w:p>
    <w:p w:rsidR="00652244" w:rsidRDefault="00652244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This is a celebration of character. Students will be excited and may act accordingly, but must</w:t>
      </w:r>
      <w:r w:rsidR="00D93511">
        <w:rPr>
          <w:sz w:val="24"/>
          <w:szCs w:val="24"/>
        </w:rPr>
        <w:t xml:space="preserve"> follow all school expectations by</w:t>
      </w:r>
      <w:r>
        <w:rPr>
          <w:sz w:val="24"/>
          <w:szCs w:val="24"/>
        </w:rPr>
        <w:t xml:space="preserve"> remain</w:t>
      </w:r>
      <w:r w:rsidR="00D93511">
        <w:rPr>
          <w:sz w:val="24"/>
          <w:szCs w:val="24"/>
        </w:rPr>
        <w:t>ing</w:t>
      </w:r>
      <w:r>
        <w:rPr>
          <w:sz w:val="24"/>
          <w:szCs w:val="24"/>
        </w:rPr>
        <w:t xml:space="preserve"> safe, responsible, and respectful.</w:t>
      </w:r>
    </w:p>
    <w:p w:rsidR="00D93511" w:rsidRDefault="00D93511" w:rsidP="00D93511">
      <w:pPr>
        <w:pStyle w:val="ListParagraph"/>
        <w:ind w:left="1440"/>
        <w:rPr>
          <w:sz w:val="24"/>
          <w:szCs w:val="24"/>
        </w:rPr>
      </w:pPr>
    </w:p>
    <w:p w:rsidR="00D93511" w:rsidRPr="00D93511" w:rsidRDefault="00D93511" w:rsidP="00D93511">
      <w:pPr>
        <w:pStyle w:val="ListParagraph"/>
        <w:ind w:left="1440"/>
        <w:rPr>
          <w:b/>
          <w:sz w:val="24"/>
          <w:szCs w:val="24"/>
        </w:rPr>
      </w:pPr>
      <w:r w:rsidRPr="00D93511">
        <w:rPr>
          <w:b/>
          <w:sz w:val="24"/>
          <w:szCs w:val="24"/>
        </w:rPr>
        <w:t>School Expectations</w:t>
      </w:r>
    </w:p>
    <w:p w:rsidR="00D93511" w:rsidRDefault="00D93511" w:rsidP="00D93511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Follow directions the first time</w:t>
      </w:r>
    </w:p>
    <w:p w:rsidR="00D93511" w:rsidRDefault="00D93511" w:rsidP="00D93511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Use kind and respectful words</w:t>
      </w:r>
    </w:p>
    <w:p w:rsidR="00D93511" w:rsidRDefault="00D93511" w:rsidP="00D93511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Honor the speaker</w:t>
      </w:r>
    </w:p>
    <w:p w:rsidR="00D93511" w:rsidRDefault="00D93511" w:rsidP="00D93511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Keep hands, feet, and objects to themselves</w:t>
      </w:r>
    </w:p>
    <w:p w:rsidR="00D93511" w:rsidRDefault="00D93511" w:rsidP="00D93511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Use materials correctly</w:t>
      </w:r>
    </w:p>
    <w:p w:rsidR="00D93511" w:rsidRDefault="00D93511" w:rsidP="00D93511">
      <w:pPr>
        <w:pStyle w:val="ListParagraph"/>
        <w:ind w:left="2160"/>
        <w:rPr>
          <w:sz w:val="24"/>
          <w:szCs w:val="24"/>
        </w:rPr>
      </w:pPr>
    </w:p>
    <w:p w:rsidR="00652244" w:rsidRDefault="00652244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When there is a call to attention students use </w:t>
      </w:r>
      <w:r w:rsidRPr="00652244">
        <w:rPr>
          <w:i/>
          <w:sz w:val="24"/>
          <w:szCs w:val="24"/>
        </w:rPr>
        <w:t>SLANT</w:t>
      </w:r>
      <w:r>
        <w:rPr>
          <w:sz w:val="24"/>
          <w:szCs w:val="24"/>
        </w:rPr>
        <w:t xml:space="preserve"> (taught at the first MERIT Rally)</w:t>
      </w:r>
    </w:p>
    <w:p w:rsidR="00147AD6" w:rsidRDefault="00147AD6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Teachers must manage their students, and other students, during the rally</w:t>
      </w:r>
    </w:p>
    <w:p w:rsidR="00E356D8" w:rsidRDefault="00E356D8" w:rsidP="00147AD6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Teachers follow an adapted Enforcement Plan</w:t>
      </w:r>
    </w:p>
    <w:p w:rsidR="00652244" w:rsidRDefault="00652244" w:rsidP="00652244">
      <w:pPr>
        <w:pStyle w:val="ListParagraph"/>
        <w:ind w:left="1440"/>
        <w:rPr>
          <w:sz w:val="24"/>
          <w:szCs w:val="24"/>
        </w:rPr>
      </w:pPr>
    </w:p>
    <w:p w:rsidR="00652244" w:rsidRPr="00652244" w:rsidRDefault="00652244" w:rsidP="00652244">
      <w:pPr>
        <w:pStyle w:val="ListParagraph"/>
        <w:ind w:left="1440"/>
        <w:rPr>
          <w:b/>
          <w:sz w:val="24"/>
          <w:szCs w:val="24"/>
        </w:rPr>
      </w:pPr>
      <w:r w:rsidRPr="00652244">
        <w:rPr>
          <w:b/>
          <w:sz w:val="24"/>
          <w:szCs w:val="24"/>
        </w:rPr>
        <w:t>Rally Enforcement Procedure</w:t>
      </w:r>
    </w:p>
    <w:p w:rsidR="00E356D8" w:rsidRDefault="00E356D8" w:rsidP="00E356D8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Teacher touches the student on the shoulder and says, “This is your warning”</w:t>
      </w:r>
    </w:p>
    <w:p w:rsidR="00E356D8" w:rsidRDefault="00E356D8" w:rsidP="00E356D8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Teacher moves the student to the side of the MPR</w:t>
      </w:r>
    </w:p>
    <w:p w:rsidR="00E356D8" w:rsidRDefault="00E356D8" w:rsidP="00E356D8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Teacher sends the student to the office</w:t>
      </w:r>
    </w:p>
    <w:p w:rsidR="00E356D8" w:rsidRPr="00E356D8" w:rsidRDefault="00E356D8" w:rsidP="00E356D8">
      <w:pPr>
        <w:ind w:left="2520"/>
        <w:rPr>
          <w:sz w:val="24"/>
          <w:szCs w:val="24"/>
        </w:rPr>
      </w:pPr>
      <w:r>
        <w:rPr>
          <w:sz w:val="24"/>
          <w:szCs w:val="24"/>
        </w:rPr>
        <w:t>*</w:t>
      </w:r>
      <w:r w:rsidRPr="00E356D8">
        <w:rPr>
          <w:sz w:val="24"/>
          <w:szCs w:val="24"/>
        </w:rPr>
        <w:t xml:space="preserve">Teachers </w:t>
      </w:r>
      <w:r w:rsidR="00652244">
        <w:rPr>
          <w:sz w:val="24"/>
          <w:szCs w:val="24"/>
        </w:rPr>
        <w:t>may bypass steps 1 and 2 if there is a need for a referral</w:t>
      </w:r>
    </w:p>
    <w:p w:rsidR="00147AD6" w:rsidRDefault="00147AD6" w:rsidP="00147AD6">
      <w:pPr>
        <w:rPr>
          <w:sz w:val="24"/>
          <w:szCs w:val="24"/>
        </w:rPr>
      </w:pPr>
    </w:p>
    <w:p w:rsidR="00CD63EC" w:rsidRDefault="00CD63EC" w:rsidP="00147AD6">
      <w:pPr>
        <w:rPr>
          <w:sz w:val="24"/>
          <w:szCs w:val="24"/>
        </w:rPr>
      </w:pPr>
    </w:p>
    <w:p w:rsidR="00CD63EC" w:rsidRDefault="00CD63EC" w:rsidP="00147AD6">
      <w:pPr>
        <w:rPr>
          <w:sz w:val="24"/>
          <w:szCs w:val="24"/>
        </w:rPr>
      </w:pPr>
    </w:p>
    <w:p w:rsidR="00CD63EC" w:rsidRDefault="0023314C" w:rsidP="00CD63E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FA9AA8" wp14:editId="590C0C93">
            <wp:extent cx="2437078" cy="1078865"/>
            <wp:effectExtent l="0" t="0" r="190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5462" cy="1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3EC">
        <w:rPr>
          <w:noProof/>
        </w:rPr>
        <w:drawing>
          <wp:inline distT="0" distB="0" distL="0" distR="0" wp14:anchorId="1C44A09E" wp14:editId="0FD28646">
            <wp:extent cx="5943600" cy="2667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4703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69B" w:rsidRDefault="00CD63EC" w:rsidP="00147A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D9EDDD" wp14:editId="31C6608A">
            <wp:extent cx="5762625" cy="3905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4C" w:rsidRDefault="0023314C" w:rsidP="00147AD6">
      <w:pPr>
        <w:rPr>
          <w:sz w:val="24"/>
          <w:szCs w:val="24"/>
        </w:rPr>
      </w:pPr>
    </w:p>
    <w:p w:rsidR="0023314C" w:rsidRDefault="0023314C" w:rsidP="00147A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721835" wp14:editId="137F6FA8">
            <wp:extent cx="5943600" cy="3742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4C" w:rsidRDefault="0023314C" w:rsidP="00147AD6">
      <w:pPr>
        <w:rPr>
          <w:sz w:val="24"/>
          <w:szCs w:val="24"/>
        </w:rPr>
      </w:pPr>
      <w:bookmarkStart w:id="4" w:name="_GoBack"/>
      <w:bookmarkEnd w:id="4"/>
    </w:p>
    <w:p w:rsidR="0023314C" w:rsidRPr="00147AD6" w:rsidRDefault="0023314C" w:rsidP="00147A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9BA7F1" wp14:editId="306828F3">
            <wp:extent cx="5810250" cy="3057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14C" w:rsidRPr="00147AD6" w:rsidSect="00F52EA1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457" w:rsidRDefault="00666457" w:rsidP="00666457">
      <w:pPr>
        <w:spacing w:after="0" w:line="240" w:lineRule="auto"/>
      </w:pPr>
      <w:r>
        <w:separator/>
      </w:r>
    </w:p>
  </w:endnote>
  <w:endnote w:type="continuationSeparator" w:id="0">
    <w:p w:rsidR="00666457" w:rsidRDefault="00666457" w:rsidP="00666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457" w:rsidRDefault="00666457" w:rsidP="00666457">
      <w:pPr>
        <w:spacing w:after="0" w:line="240" w:lineRule="auto"/>
      </w:pPr>
      <w:r>
        <w:separator/>
      </w:r>
    </w:p>
  </w:footnote>
  <w:footnote w:type="continuationSeparator" w:id="0">
    <w:p w:rsidR="00666457" w:rsidRDefault="00666457" w:rsidP="00666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62793"/>
    <w:multiLevelType w:val="hybridMultilevel"/>
    <w:tmpl w:val="EF262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E0C7E"/>
    <w:multiLevelType w:val="hybridMultilevel"/>
    <w:tmpl w:val="017429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89381B"/>
    <w:multiLevelType w:val="hybridMultilevel"/>
    <w:tmpl w:val="34DE8700"/>
    <w:lvl w:ilvl="0" w:tplc="5ECAD5D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81712"/>
    <w:multiLevelType w:val="hybridMultilevel"/>
    <w:tmpl w:val="CA2CA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07100"/>
    <w:multiLevelType w:val="multilevel"/>
    <w:tmpl w:val="C702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EA116F"/>
    <w:multiLevelType w:val="multilevel"/>
    <w:tmpl w:val="0004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7249B3"/>
    <w:multiLevelType w:val="multilevel"/>
    <w:tmpl w:val="5176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CE1164"/>
    <w:multiLevelType w:val="hybridMultilevel"/>
    <w:tmpl w:val="AA3C2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DE8"/>
    <w:rsid w:val="0002269B"/>
    <w:rsid w:val="00147AD6"/>
    <w:rsid w:val="0023314C"/>
    <w:rsid w:val="00513DE8"/>
    <w:rsid w:val="00652244"/>
    <w:rsid w:val="00666457"/>
    <w:rsid w:val="00755FE4"/>
    <w:rsid w:val="00B762E0"/>
    <w:rsid w:val="00C94DB5"/>
    <w:rsid w:val="00CD63EC"/>
    <w:rsid w:val="00D93511"/>
    <w:rsid w:val="00E356D8"/>
    <w:rsid w:val="00E55CD0"/>
    <w:rsid w:val="00E65407"/>
    <w:rsid w:val="00ED3FD9"/>
    <w:rsid w:val="00F5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F9338D-AD3E-4F8A-9B73-A0A85A47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62E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3FD9"/>
    <w:pPr>
      <w:ind w:left="720"/>
      <w:contextualSpacing/>
    </w:pPr>
  </w:style>
  <w:style w:type="table" w:styleId="TableGrid">
    <w:name w:val="Table Grid"/>
    <w:basedOn w:val="TableNormal"/>
    <w:uiPriority w:val="39"/>
    <w:rsid w:val="00E55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6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457"/>
  </w:style>
  <w:style w:type="paragraph" w:styleId="Footer">
    <w:name w:val="footer"/>
    <w:basedOn w:val="Normal"/>
    <w:link w:val="FooterChar"/>
    <w:uiPriority w:val="99"/>
    <w:unhideWhenUsed/>
    <w:rsid w:val="00666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1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package" Target="embeddings/Microsoft_Word_Document3.docx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://dixonmontessorideanofstudents.weebly.com/project-wisdom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4.docx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://dixonmontessorideanofstudents.weebly.com/project-wisdom.html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0122B-1F37-4846-9E7B-66B70AB70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Ernest</dc:creator>
  <cp:keywords/>
  <dc:description/>
  <cp:lastModifiedBy>Benjamin Ernest</cp:lastModifiedBy>
  <cp:revision>3</cp:revision>
  <dcterms:created xsi:type="dcterms:W3CDTF">2017-06-07T19:26:00Z</dcterms:created>
  <dcterms:modified xsi:type="dcterms:W3CDTF">2017-06-07T20:54:00Z</dcterms:modified>
</cp:coreProperties>
</file>